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1B78DD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1B78DD" w:rsidRPr="00DA1278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770BD" w:rsidRPr="00C770BD" w:rsidRDefault="00C770BD" w:rsidP="00C770B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1B78DD" w:rsidRPr="00DA1278" w:rsidRDefault="001B78DD" w:rsidP="001B7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B78DD" w:rsidRPr="00DA1278" w:rsidRDefault="00A4075A" w:rsidP="001B7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="001B78DD"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1B78DD" w:rsidRPr="00DA1278" w:rsidRDefault="001B78DD" w:rsidP="001B7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1B78DD" w:rsidRPr="00DA1278" w:rsidRDefault="001B78DD" w:rsidP="001B7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78DD" w:rsidRPr="00AD0113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Multifuncțională </w:t>
      </w:r>
      <w:r w:rsidR="00BF7DB6">
        <w:rPr>
          <w:rFonts w:ascii="Times New Roman" w:hAnsi="Times New Roman"/>
          <w:b/>
          <w:sz w:val="24"/>
          <w:szCs w:val="24"/>
          <w:lang w:val="ro-RO"/>
        </w:rPr>
        <w:t xml:space="preserve">laser </w:t>
      </w:r>
      <w:r w:rsidR="00A57046">
        <w:rPr>
          <w:rFonts w:ascii="Times New Roman" w:hAnsi="Times New Roman"/>
          <w:b/>
          <w:sz w:val="24"/>
          <w:szCs w:val="24"/>
          <w:lang w:val="ro-RO"/>
        </w:rPr>
        <w:t>monocrom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>
        <w:rPr>
          <w:rFonts w:ascii="Times New Roman" w:hAnsi="Times New Roman"/>
          <w:b/>
          <w:sz w:val="24"/>
          <w:szCs w:val="24"/>
          <w:lang w:val="ro-RO"/>
        </w:rPr>
        <w:t>ată</w:t>
      </w:r>
    </w:p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837"/>
        <w:gridCol w:w="2128"/>
        <w:gridCol w:w="2833"/>
      </w:tblGrid>
      <w:tr w:rsidR="00A57046" w:rsidRPr="004225A9" w:rsidTr="00496DDB">
        <w:trPr>
          <w:tblHeader/>
        </w:trPr>
        <w:tc>
          <w:tcPr>
            <w:tcW w:w="4962" w:type="dxa"/>
            <w:gridSpan w:val="2"/>
            <w:shd w:val="clear" w:color="auto" w:fill="auto"/>
          </w:tcPr>
          <w:p w:rsidR="00A57046" w:rsidRPr="004225A9" w:rsidRDefault="00A57046" w:rsidP="0015390B">
            <w:pPr>
              <w:pStyle w:val="ListParagraph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</w:tcPr>
          <w:p w:rsidR="00496DDB" w:rsidRPr="00B90FB3" w:rsidRDefault="00B90FB3" w:rsidP="00B90F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496DDB" w:rsidRPr="004225A9" w:rsidRDefault="00496DDB" w:rsidP="00496DDB">
            <w:pPr>
              <w:pStyle w:val="ListParagraph"/>
              <w:ind w:left="0"/>
              <w:rPr>
                <w:b/>
                <w:i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r>
              <w:rPr>
                <w:lang w:val="ro-RO"/>
              </w:rPr>
              <w:t>Multifuncțional laser monocrom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33" w:type="dxa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2837" w:type="dxa"/>
            <w:shd w:val="clear" w:color="auto" w:fill="auto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Imprimare/Copiere/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Scanare/Fax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837" w:type="dxa"/>
            <w:shd w:val="clear" w:color="auto" w:fill="auto"/>
          </w:tcPr>
          <w:p w:rsidR="00A57046" w:rsidRPr="00893678" w:rsidRDefault="00A57046" w:rsidP="00A57046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Minim A4, A5, A6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833" w:type="dxa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600 MHz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512 MB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Minim PCL 6</w:t>
            </w:r>
            <w:r w:rsidRPr="004225A9">
              <w:rPr>
                <w:lang w:val="ro-RO"/>
              </w:rPr>
              <w:t>, Postscript, PDF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33" w:type="dxa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</w:t>
            </w:r>
            <w:r>
              <w:rPr>
                <w:lang w:val="ro-RO"/>
              </w:rPr>
              <w:t xml:space="preserve"> o singură față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40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</w:t>
            </w:r>
            <w:r>
              <w:rPr>
                <w:lang w:val="ro-RO"/>
              </w:rPr>
              <w:t xml:space="preserve"> o singură față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1200 x 1200 dpi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Suport plat, ADF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Alb-negru și color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proofErr w:type="spellStart"/>
            <w:r>
              <w:rPr>
                <w:lang w:val="ro-RO"/>
              </w:rPr>
              <w:t>Scan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to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network</w:t>
            </w:r>
            <w:proofErr w:type="spellEnd"/>
            <w:r w:rsidRPr="004225A9">
              <w:rPr>
                <w:lang w:val="ro-RO"/>
              </w:rPr>
              <w:t xml:space="preserve"> folder, USB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2833" w:type="dxa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PDF, TIFF, JPG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300 dpi x 300 dpi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40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 xml:space="preserve">1 – </w:t>
            </w:r>
            <w:r w:rsidRPr="004225A9">
              <w:rPr>
                <w:lang w:val="ro-RO"/>
              </w:rPr>
              <w:t>99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40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de copiere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300 x 300 dpi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de copiere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25% - 400%</w:t>
            </w:r>
            <w:r>
              <w:rPr>
                <w:lang w:val="ro-RO"/>
              </w:rPr>
              <w:t xml:space="preserve">, </w:t>
            </w:r>
            <w:r w:rsidRPr="004225A9">
              <w:rPr>
                <w:lang w:val="ro-RO"/>
              </w:rPr>
              <w:t>în pași de 1%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One-sided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 xml:space="preserve">Fax 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 xml:space="preserve">Fax 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modem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33.6 Kbps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modem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Minim: 1 x RJ11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Posibilitate de salvare pe disc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Auto-</w:t>
            </w:r>
            <w:proofErr w:type="spellStart"/>
            <w:r w:rsidRPr="004225A9">
              <w:rPr>
                <w:lang w:val="ro-RO"/>
              </w:rPr>
              <w:t>answer</w:t>
            </w:r>
            <w:proofErr w:type="spellEnd"/>
            <w:r w:rsidRPr="004225A9">
              <w:rPr>
                <w:lang w:val="ro-RO"/>
              </w:rPr>
              <w:t>, auto-</w:t>
            </w:r>
            <w:proofErr w:type="spellStart"/>
            <w:r w:rsidRPr="004225A9">
              <w:rPr>
                <w:lang w:val="ro-RO"/>
              </w:rPr>
              <w:t>redial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Listă de adrese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 50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Listă de adrese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dial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Opțiuni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Print rapoarte fax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Opțiuni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Manevrare hârtie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Manevrare hârtie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Tavă intrare standard: minim </w:t>
            </w:r>
            <w:r>
              <w:rPr>
                <w:rStyle w:val="black15b"/>
                <w:lang w:val="ro-RO"/>
              </w:rPr>
              <w:t>25</w:t>
            </w:r>
            <w:r w:rsidRPr="004225A9">
              <w:rPr>
                <w:rStyle w:val="black15b"/>
                <w:lang w:val="ro-RO"/>
              </w:rPr>
              <w:t>0 coli A4 (80g/mp);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Tavă multifuncțională: minim 100 coli; 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rStyle w:val="black15b"/>
                <w:lang w:val="ro-RO"/>
              </w:rPr>
              <w:t>Alimentator de documente duplex automat - ADF: minim 50 coli.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ieșire: minim 1 x 250 coli (80 g/mp)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vertAlign w:val="superscript"/>
                <w:lang w:val="ro-RO"/>
              </w:rPr>
            </w:pPr>
            <w:r w:rsidRPr="004225A9">
              <w:rPr>
                <w:lang w:val="ro-RO"/>
              </w:rPr>
              <w:t xml:space="preserve">Hârtie normală, colorată, lucioasă, reciclată, </w:t>
            </w:r>
            <w:proofErr w:type="spellStart"/>
            <w:r w:rsidRPr="004225A9">
              <w:rPr>
                <w:lang w:val="ro-RO"/>
              </w:rPr>
              <w:t>foto</w:t>
            </w:r>
            <w:proofErr w:type="spellEnd"/>
          </w:p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Etichete</w:t>
            </w:r>
          </w:p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Carton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lang w:val="ro-RO"/>
              </w:rPr>
              <w:t>Plicuri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</w:t>
            </w:r>
            <w:proofErr w:type="spellStart"/>
            <w:r w:rsidRPr="004225A9">
              <w:rPr>
                <w:lang w:val="ro-RO"/>
              </w:rPr>
              <w:t>Gigabit</w:t>
            </w:r>
            <w:proofErr w:type="spellEnd"/>
            <w:r w:rsidRPr="004225A9">
              <w:rPr>
                <w:lang w:val="ro-RO"/>
              </w:rPr>
              <w:t xml:space="preserve"> Ethernet 10/100/1000T; 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Fax; 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>
              <w:rPr>
                <w:lang w:val="ro-RO"/>
              </w:rPr>
              <w:t>1 USB 2.0/</w:t>
            </w:r>
            <w:proofErr w:type="spellStart"/>
            <w:r>
              <w:rPr>
                <w:lang w:val="ro-RO"/>
              </w:rPr>
              <w:t>High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speed</w:t>
            </w:r>
            <w:proofErr w:type="spellEnd"/>
            <w:r>
              <w:rPr>
                <w:lang w:val="ro-RO"/>
              </w:rPr>
              <w:t xml:space="preserve"> 2.0/3.</w:t>
            </w:r>
            <w:r w:rsidRPr="004225A9">
              <w:rPr>
                <w:lang w:val="ro-RO"/>
              </w:rPr>
              <w:t>0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37" w:type="dxa"/>
            <w:shd w:val="clear" w:color="auto" w:fill="auto"/>
          </w:tcPr>
          <w:p w:rsidR="00A57046" w:rsidRPr="007E62F4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>
              <w:rPr>
                <w:lang w:val="ro-RO"/>
              </w:rPr>
              <w:t>Windows 7/8/8.1/10 (64 biți)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33" w:type="dxa"/>
          </w:tcPr>
          <w:p w:rsidR="00A57046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>Cablu de alimentare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Da, standarde românești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Cat 5e/6, cu mufe RJ45, 10m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  <w:r>
              <w:rPr>
                <w:lang w:val="ro-RO"/>
              </w:rPr>
              <w:t xml:space="preserve"> incluse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Cartușe toner starter </w:t>
            </w:r>
            <w:r>
              <w:rPr>
                <w:rStyle w:val="black15b"/>
                <w:lang w:val="ro-RO"/>
              </w:rPr>
              <w:t>pentru minim 5000 pagini A4 (cu grad de acoperire 5%)</w:t>
            </w:r>
          </w:p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Dacă este cazul, </w:t>
            </w:r>
            <w:proofErr w:type="spellStart"/>
            <w:r w:rsidRPr="004225A9">
              <w:rPr>
                <w:rStyle w:val="black15b"/>
                <w:lang w:val="ro-RO"/>
              </w:rPr>
              <w:t>fuser</w:t>
            </w:r>
            <w:proofErr w:type="spellEnd"/>
            <w:r w:rsidRPr="004225A9">
              <w:rPr>
                <w:rStyle w:val="black15b"/>
                <w:lang w:val="ro-RO"/>
              </w:rPr>
              <w:t>/kit de mentenanță pentru minim 10000 pagini</w:t>
            </w: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  <w:r>
              <w:rPr>
                <w:lang w:val="ro-RO"/>
              </w:rPr>
              <w:t xml:space="preserve"> incluse</w:t>
            </w: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rStyle w:val="black15b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8072CE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  <w:r w:rsidRPr="008072CE">
              <w:rPr>
                <w:lang w:val="ro-RO"/>
              </w:rPr>
              <w:t>Minim o certificare de mediu (Energy Star, Blue Angel, EPEAT etc</w:t>
            </w:r>
            <w:r>
              <w:rPr>
                <w:lang w:val="ro-RO"/>
              </w:rPr>
              <w:t>.</w:t>
            </w:r>
            <w:r w:rsidRPr="008072CE">
              <w:rPr>
                <w:lang w:val="ro-RO"/>
              </w:rPr>
              <w:t>)</w:t>
            </w:r>
          </w:p>
        </w:tc>
        <w:tc>
          <w:tcPr>
            <w:tcW w:w="2128" w:type="dxa"/>
          </w:tcPr>
          <w:p w:rsidR="00A57046" w:rsidRPr="008072CE" w:rsidRDefault="00A57046" w:rsidP="00A57046">
            <w:pPr>
              <w:pStyle w:val="ListParagraph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833" w:type="dxa"/>
          </w:tcPr>
          <w:p w:rsidR="00A57046" w:rsidRPr="008072CE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833" w:type="dxa"/>
          </w:tcPr>
          <w:p w:rsidR="00A57046" w:rsidRPr="004225A9" w:rsidRDefault="00A57046" w:rsidP="00A57046">
            <w:pPr>
              <w:pStyle w:val="ListParagraph"/>
              <w:ind w:left="0"/>
              <w:rPr>
                <w:highlight w:val="yellow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EAAAA" w:themeFill="background2" w:themeFillShade="BF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D0CECE" w:themeFill="background2" w:themeFillShade="E6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</w:t>
            </w: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  <w:lang w:val="ro-RO"/>
              </w:rPr>
              <w:t>aranție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</w:t>
            </w:r>
            <w:r w:rsidRPr="003633B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aranție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3 ani de la data recepției</w:t>
            </w: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D0CECE" w:themeFill="background2" w:themeFillShade="E6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8h de la solicitare prin e-mail, telefon, fax</w:t>
            </w: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5 zile</w:t>
            </w: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57046" w:rsidRPr="004225A9" w:rsidTr="00496DDB">
        <w:tc>
          <w:tcPr>
            <w:tcW w:w="2125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37" w:type="dxa"/>
            <w:shd w:val="clear" w:color="auto" w:fill="auto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5 zile</w:t>
            </w:r>
          </w:p>
        </w:tc>
        <w:tc>
          <w:tcPr>
            <w:tcW w:w="2128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33" w:type="dxa"/>
          </w:tcPr>
          <w:p w:rsidR="00A57046" w:rsidRPr="00E535E0" w:rsidRDefault="00A57046" w:rsidP="00A57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78DD" w:rsidRDefault="001B78DD" w:rsidP="001B7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78DD" w:rsidRPr="00AD0113" w:rsidRDefault="001B78DD" w:rsidP="00540282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 </w:t>
      </w:r>
      <w:r w:rsidR="00C97056">
        <w:rPr>
          <w:rFonts w:ascii="Times New Roman" w:hAnsi="Times New Roman" w:cs="Times New Roman"/>
          <w:sz w:val="24"/>
          <w:szCs w:val="24"/>
          <w:lang w:val="ro-RO" w:eastAsia="ro-RO"/>
        </w:rPr>
        <w:t>ofertă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 w:rsidR="00C97056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1B78DD" w:rsidRPr="00432FCD" w:rsidRDefault="001B78DD" w:rsidP="00540282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1B78DD" w:rsidRPr="00AD0113" w:rsidRDefault="001B78DD" w:rsidP="001B78DD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A835FF" w:rsidRPr="00FB7BE1" w:rsidRDefault="00A835FF" w:rsidP="00FB7BE1"/>
    <w:sectPr w:rsidR="00A835FF" w:rsidRPr="00FB7BE1" w:rsidSect="00FB7BE1">
      <w:headerReference w:type="default" r:id="rId7"/>
      <w:footerReference w:type="default" r:id="rId8"/>
      <w:pgSz w:w="12240" w:h="15840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6E" w:rsidRDefault="001C5C6E" w:rsidP="001E5349">
      <w:pPr>
        <w:spacing w:after="0" w:line="240" w:lineRule="auto"/>
      </w:pPr>
      <w:r>
        <w:separator/>
      </w:r>
    </w:p>
  </w:endnote>
  <w:endnote w:type="continuationSeparator" w:id="0">
    <w:p w:rsidR="001C5C6E" w:rsidRDefault="001C5C6E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Footer"/>
    </w:pPr>
  </w:p>
  <w:p w:rsidR="001E5349" w:rsidRDefault="002D0A98">
    <w:pPr>
      <w:pStyle w:val="Footer"/>
    </w:pPr>
    <w:r>
      <w:rPr>
        <w:noProof/>
        <w:lang w:eastAsia="en-US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8DD" w:rsidRPr="001B78DD" w:rsidRDefault="001B78DD" w:rsidP="001B78D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B78DD">
      <w:rPr>
        <w:rFonts w:ascii="Times New Roman" w:hAnsi="Times New Roman" w:cs="Times New Roman"/>
        <w:sz w:val="24"/>
        <w:szCs w:val="24"/>
      </w:rPr>
      <w:fldChar w:fldCharType="begin"/>
    </w:r>
    <w:r w:rsidRPr="001B78DD">
      <w:rPr>
        <w:rFonts w:ascii="Times New Roman" w:hAnsi="Times New Roman" w:cs="Times New Roman"/>
        <w:sz w:val="24"/>
        <w:szCs w:val="24"/>
      </w:rPr>
      <w:instrText>PAGE   \* MERGEFORMAT</w:instrText>
    </w:r>
    <w:r w:rsidRPr="001B78DD">
      <w:rPr>
        <w:rFonts w:ascii="Times New Roman" w:hAnsi="Times New Roman" w:cs="Times New Roman"/>
        <w:sz w:val="24"/>
        <w:szCs w:val="24"/>
      </w:rPr>
      <w:fldChar w:fldCharType="separate"/>
    </w:r>
    <w:r w:rsidR="00C97056" w:rsidRPr="00C97056">
      <w:rPr>
        <w:rFonts w:ascii="Times New Roman" w:hAnsi="Times New Roman" w:cs="Times New Roman"/>
        <w:noProof/>
        <w:sz w:val="24"/>
        <w:szCs w:val="24"/>
        <w:lang w:val="ro-RO"/>
      </w:rPr>
      <w:t>5</w:t>
    </w:r>
    <w:r w:rsidRPr="001B78D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6E" w:rsidRDefault="001C5C6E" w:rsidP="001E5349">
      <w:pPr>
        <w:spacing w:after="0" w:line="240" w:lineRule="auto"/>
      </w:pPr>
      <w:r>
        <w:separator/>
      </w:r>
    </w:p>
  </w:footnote>
  <w:footnote w:type="continuationSeparator" w:id="0">
    <w:p w:rsidR="001C5C6E" w:rsidRDefault="001C5C6E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Header"/>
    </w:pPr>
    <w:r>
      <w:rPr>
        <w:noProof/>
        <w:lang w:eastAsia="en-US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Header"/>
    </w:pPr>
  </w:p>
  <w:p w:rsidR="00FB7BE1" w:rsidRDefault="00FB7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D"/>
    <w:rsid w:val="00144326"/>
    <w:rsid w:val="001B78DD"/>
    <w:rsid w:val="001C5C6E"/>
    <w:rsid w:val="001E5349"/>
    <w:rsid w:val="002D0A98"/>
    <w:rsid w:val="002E6C89"/>
    <w:rsid w:val="003633BD"/>
    <w:rsid w:val="00496DDB"/>
    <w:rsid w:val="0051415A"/>
    <w:rsid w:val="00540282"/>
    <w:rsid w:val="00A14B8C"/>
    <w:rsid w:val="00A4075A"/>
    <w:rsid w:val="00A57046"/>
    <w:rsid w:val="00A835FF"/>
    <w:rsid w:val="00B325DB"/>
    <w:rsid w:val="00B602C1"/>
    <w:rsid w:val="00B90FB3"/>
    <w:rsid w:val="00BF7DB6"/>
    <w:rsid w:val="00C73705"/>
    <w:rsid w:val="00C770BD"/>
    <w:rsid w:val="00C97056"/>
    <w:rsid w:val="00E5136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27402"/>
  <w15:chartTrackingRefBased/>
  <w15:docId w15:val="{8C17CA81-D02F-4327-A334-ED2802B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49"/>
  </w:style>
  <w:style w:type="paragraph" w:styleId="Footer">
    <w:name w:val="footer"/>
    <w:basedOn w:val="Normal"/>
    <w:link w:val="FooterCha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7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1B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portret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sablon_POCA_tip_portret_color</Template>
  <TotalTime>16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Andrei Bancila</cp:lastModifiedBy>
  <cp:revision>8</cp:revision>
  <dcterms:created xsi:type="dcterms:W3CDTF">2018-07-09T07:58:00Z</dcterms:created>
  <dcterms:modified xsi:type="dcterms:W3CDTF">2018-08-03T07:06:00Z</dcterms:modified>
</cp:coreProperties>
</file>